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AC3A" w14:textId="77777777" w:rsidR="00A228F1" w:rsidRDefault="00713F0A" w:rsidP="00F919EC">
      <w:pPr>
        <w:pStyle w:val="ConsPlusNormal"/>
        <w:suppressAutoHyphens/>
        <w:ind w:left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6157E">
        <w:rPr>
          <w:rFonts w:ascii="Times New Roman" w:hAnsi="Times New Roman" w:cs="Times New Roman"/>
          <w:sz w:val="28"/>
          <w:szCs w:val="28"/>
        </w:rPr>
        <w:t xml:space="preserve"> </w:t>
      </w:r>
      <w:r w:rsidR="00B6768F">
        <w:rPr>
          <w:rFonts w:ascii="Times New Roman" w:hAnsi="Times New Roman" w:cs="Times New Roman"/>
          <w:sz w:val="28"/>
          <w:szCs w:val="28"/>
        </w:rPr>
        <w:t>2</w:t>
      </w:r>
    </w:p>
    <w:p w14:paraId="7FA7EAF5" w14:textId="77777777" w:rsidR="00EC09BE" w:rsidRDefault="00B6768F" w:rsidP="00F919EC">
      <w:pPr>
        <w:pStyle w:val="ConsPlusNormal"/>
        <w:suppressAutoHyphens/>
        <w:ind w:left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формирования перечня и проведения оценки</w:t>
      </w:r>
    </w:p>
    <w:p w14:paraId="67EDBA8E" w14:textId="77777777" w:rsidR="004718C6" w:rsidRDefault="00B6768F" w:rsidP="00F919EC">
      <w:pPr>
        <w:pStyle w:val="ConsPlusNormal"/>
        <w:suppressAutoHyphens/>
        <w:ind w:left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налоговых расходов</w:t>
      </w:r>
    </w:p>
    <w:p w14:paraId="261AB5AD" w14:textId="77777777" w:rsidR="004718C6" w:rsidRDefault="00B6768F" w:rsidP="00F919EC">
      <w:pPr>
        <w:pStyle w:val="ConsPlusNormal"/>
        <w:suppressAutoHyphens/>
        <w:ind w:left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4718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69B86A63" w14:textId="77777777" w:rsidR="00A228F1" w:rsidRPr="00A228F1" w:rsidRDefault="00F919EC" w:rsidP="00F919EC">
      <w:pPr>
        <w:pStyle w:val="ConsPlusNormal"/>
        <w:suppressAutoHyphens/>
        <w:ind w:left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Абинский район</w:t>
      </w:r>
    </w:p>
    <w:p w14:paraId="62D64F2D" w14:textId="77777777" w:rsidR="0076157E" w:rsidRDefault="0076157E" w:rsidP="00F919E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2A84AD0" w14:textId="77777777" w:rsidR="0076157E" w:rsidRPr="00A228F1" w:rsidRDefault="0076157E" w:rsidP="00F919E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1D4AE2C2" w14:textId="77777777" w:rsidR="00A228F1" w:rsidRPr="00A228F1" w:rsidRDefault="00A228F1" w:rsidP="00F919EC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53"/>
      <w:bookmarkEnd w:id="0"/>
      <w:r w:rsidRPr="00A228F1">
        <w:rPr>
          <w:rFonts w:ascii="Times New Roman" w:hAnsi="Times New Roman" w:cs="Times New Roman"/>
          <w:sz w:val="28"/>
          <w:szCs w:val="28"/>
        </w:rPr>
        <w:t>ПЕРЕЧЕНЬ</w:t>
      </w:r>
    </w:p>
    <w:p w14:paraId="5CE9F41B" w14:textId="77777777" w:rsidR="0076157E" w:rsidRDefault="00B6768F" w:rsidP="00F919EC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показателей для проведения оценки налоговых расходов </w:t>
      </w:r>
    </w:p>
    <w:p w14:paraId="1646A287" w14:textId="77777777" w:rsidR="00A228F1" w:rsidRDefault="00B6768F" w:rsidP="00F919EC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919EC">
        <w:rPr>
          <w:rFonts w:ascii="Times New Roman" w:hAnsi="Times New Roman" w:cs="Times New Roman"/>
          <w:sz w:val="28"/>
          <w:szCs w:val="28"/>
        </w:rPr>
        <w:t>Абинский район</w:t>
      </w:r>
    </w:p>
    <w:p w14:paraId="2ED5CC0B" w14:textId="77777777" w:rsidR="0076157E" w:rsidRPr="00A228F1" w:rsidRDefault="0076157E" w:rsidP="00F919E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670"/>
        <w:gridCol w:w="3119"/>
      </w:tblGrid>
      <w:tr w:rsidR="00A228F1" w:rsidRPr="00F919EC" w14:paraId="6332109F" w14:textId="77777777" w:rsidTr="00F919EC">
        <w:tc>
          <w:tcPr>
            <w:tcW w:w="704" w:type="dxa"/>
            <w:vAlign w:val="center"/>
          </w:tcPr>
          <w:p w14:paraId="5B0181E9" w14:textId="77777777" w:rsidR="00A228F1" w:rsidRPr="00F919EC" w:rsidRDefault="00B6768F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228F1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670" w:type="dxa"/>
            <w:vAlign w:val="center"/>
          </w:tcPr>
          <w:p w14:paraId="63E19F29" w14:textId="77777777" w:rsidR="00A228F1" w:rsidRPr="00F919EC" w:rsidRDefault="00A228F1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3119" w:type="dxa"/>
            <w:vAlign w:val="center"/>
          </w:tcPr>
          <w:p w14:paraId="61A3C7BA" w14:textId="77777777" w:rsidR="00A228F1" w:rsidRPr="00F919EC" w:rsidRDefault="00A228F1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</w:tr>
      <w:tr w:rsidR="00F919EC" w:rsidRPr="00F919EC" w14:paraId="0DF94892" w14:textId="77777777" w:rsidTr="00F919EC">
        <w:trPr>
          <w:trHeight w:val="266"/>
        </w:trPr>
        <w:tc>
          <w:tcPr>
            <w:tcW w:w="704" w:type="dxa"/>
          </w:tcPr>
          <w:p w14:paraId="12B48CBD" w14:textId="77777777" w:rsidR="00F919EC" w:rsidRPr="00F919EC" w:rsidRDefault="00F919EC" w:rsidP="00F919EC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14:paraId="3387F47F" w14:textId="77777777" w:rsidR="00F919EC" w:rsidRPr="00F919EC" w:rsidRDefault="00F919EC" w:rsidP="00F919EC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01BB6AB5" w14:textId="77777777" w:rsidR="00F919EC" w:rsidRPr="00F919EC" w:rsidRDefault="00F919EC" w:rsidP="00F919EC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28F1" w:rsidRPr="00F919EC" w14:paraId="405483C8" w14:textId="77777777" w:rsidTr="00BB245F">
        <w:tc>
          <w:tcPr>
            <w:tcW w:w="9493" w:type="dxa"/>
            <w:gridSpan w:val="3"/>
          </w:tcPr>
          <w:p w14:paraId="2F61BFF7" w14:textId="77777777" w:rsidR="0076157E" w:rsidRPr="00F919EC" w:rsidRDefault="00A228F1" w:rsidP="00F919EC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I. Нормативные характеристики налого</w:t>
            </w:r>
            <w:r w:rsidR="00304137" w:rsidRPr="00F919EC">
              <w:rPr>
                <w:rFonts w:ascii="Times New Roman" w:hAnsi="Times New Roman" w:cs="Times New Roman"/>
                <w:sz w:val="28"/>
                <w:szCs w:val="28"/>
              </w:rPr>
              <w:t>вых расходов муниципального</w:t>
            </w:r>
          </w:p>
          <w:p w14:paraId="540E36AE" w14:textId="77777777" w:rsidR="00A228F1" w:rsidRPr="00F919EC" w:rsidRDefault="00304137" w:rsidP="00F919EC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F919EC" w:rsidRPr="00F919EC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A228F1" w:rsidRPr="00F919EC" w14:paraId="467A7498" w14:textId="77777777" w:rsidTr="00F919EC">
        <w:trPr>
          <w:trHeight w:val="1858"/>
        </w:trPr>
        <w:tc>
          <w:tcPr>
            <w:tcW w:w="704" w:type="dxa"/>
          </w:tcPr>
          <w:p w14:paraId="05506FF1" w14:textId="77777777" w:rsidR="00A228F1" w:rsidRPr="00F919EC" w:rsidRDefault="00A228F1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06E6" w:rsidRPr="00F9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14:paraId="79E333AF" w14:textId="20F1DD70" w:rsidR="00A165FA" w:rsidRPr="00F919EC" w:rsidRDefault="004718C6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  <w:r w:rsidR="00A228F1" w:rsidRPr="00F919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04137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равовые акты муниципального образования </w:t>
            </w:r>
            <w:r w:rsidR="00F919EC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Абинский </w:t>
            </w:r>
            <w:r w:rsidR="00F919EC" w:rsidRPr="00A758CE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A228F1" w:rsidRPr="00A758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42588" w:rsidRPr="00A758C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действующие в отчетном году и действовавшие в году, предшествующем отчетному году, </w:t>
            </w:r>
            <w:r w:rsidR="00A228F1" w:rsidRPr="00A758CE">
              <w:rPr>
                <w:rFonts w:ascii="Times New Roman" w:hAnsi="Times New Roman" w:cs="Times New Roman"/>
                <w:sz w:val="28"/>
                <w:szCs w:val="28"/>
              </w:rPr>
              <w:t>их структурные единицы, которыми</w:t>
            </w:r>
            <w:r w:rsidR="00A228F1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 предусматриваются налоговые льготы, освобождения и иные преференции по налогам</w:t>
            </w:r>
          </w:p>
        </w:tc>
        <w:tc>
          <w:tcPr>
            <w:tcW w:w="3119" w:type="dxa"/>
          </w:tcPr>
          <w:p w14:paraId="1C42B730" w14:textId="77777777" w:rsidR="00A228F1" w:rsidRPr="00F919EC" w:rsidRDefault="00A55DE8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228F1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уратор налогового расхода </w:t>
            </w:r>
            <w:r w:rsidR="00304137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F919EC" w:rsidRPr="00F919EC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A228F1" w:rsidRPr="00F919EC" w14:paraId="6E7BF494" w14:textId="77777777" w:rsidTr="00F919EC">
        <w:trPr>
          <w:trHeight w:val="697"/>
        </w:trPr>
        <w:tc>
          <w:tcPr>
            <w:tcW w:w="704" w:type="dxa"/>
          </w:tcPr>
          <w:p w14:paraId="62D7C1FC" w14:textId="77777777" w:rsidR="00A228F1" w:rsidRPr="00F919EC" w:rsidRDefault="00A228F1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06E6" w:rsidRPr="00F9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14:paraId="0A39C76D" w14:textId="77777777" w:rsidR="00A228F1" w:rsidRPr="00F919EC" w:rsidRDefault="00A228F1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</w:t>
            </w:r>
            <w:r w:rsidR="004718C6" w:rsidRPr="00F919EC">
              <w:rPr>
                <w:rFonts w:ascii="Times New Roman" w:hAnsi="Times New Roman" w:cs="Times New Roman"/>
                <w:sz w:val="28"/>
                <w:szCs w:val="28"/>
              </w:rPr>
              <w:t>огов, установленные муниципальными</w:t>
            </w: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 правовыми актами </w:t>
            </w:r>
            <w:r w:rsidR="00304137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F919EC" w:rsidRPr="00F919EC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</w:tc>
        <w:tc>
          <w:tcPr>
            <w:tcW w:w="3119" w:type="dxa"/>
          </w:tcPr>
          <w:p w14:paraId="65A46322" w14:textId="77777777" w:rsidR="00A228F1" w:rsidRPr="00F919EC" w:rsidRDefault="00A55DE8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04137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уратор налогового расхода муниципального образования </w:t>
            </w:r>
            <w:r w:rsidR="00F919EC" w:rsidRPr="00F919EC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A228F1" w:rsidRPr="00F919EC" w14:paraId="50FD1AB8" w14:textId="77777777" w:rsidTr="00F919EC">
        <w:trPr>
          <w:trHeight w:val="942"/>
        </w:trPr>
        <w:tc>
          <w:tcPr>
            <w:tcW w:w="704" w:type="dxa"/>
          </w:tcPr>
          <w:p w14:paraId="2462BAD1" w14:textId="77777777" w:rsidR="00A228F1" w:rsidRPr="00F919EC" w:rsidRDefault="00A228F1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06E6" w:rsidRPr="00F91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14:paraId="2E6EDF41" w14:textId="77777777" w:rsidR="00A228F1" w:rsidRDefault="00A228F1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</w:t>
            </w:r>
            <w:r w:rsidR="004718C6" w:rsidRPr="00F919EC">
              <w:rPr>
                <w:rFonts w:ascii="Times New Roman" w:hAnsi="Times New Roman" w:cs="Times New Roman"/>
                <w:sz w:val="28"/>
                <w:szCs w:val="28"/>
              </w:rPr>
              <w:t>нции, установленные муниципальными</w:t>
            </w: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 правовыми актами </w:t>
            </w:r>
            <w:r w:rsidR="00304137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F919EC" w:rsidRPr="00F919EC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  <w:p w14:paraId="7AA5B0E0" w14:textId="77777777" w:rsidR="00A758CE" w:rsidRPr="00F919EC" w:rsidRDefault="00A758CE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17F701F" w14:textId="77777777" w:rsidR="00A228F1" w:rsidRPr="00F919EC" w:rsidRDefault="00A55DE8" w:rsidP="00F919EC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04137"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уратор налогового расхода муниципального образования </w:t>
            </w:r>
            <w:r w:rsidR="00F919EC" w:rsidRPr="00F919EC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A758CE" w:rsidRPr="00F919EC" w14:paraId="7CE8DE6A" w14:textId="77777777" w:rsidTr="00A758CE">
        <w:trPr>
          <w:trHeight w:val="275"/>
        </w:trPr>
        <w:tc>
          <w:tcPr>
            <w:tcW w:w="704" w:type="dxa"/>
          </w:tcPr>
          <w:p w14:paraId="7256648E" w14:textId="53483772" w:rsidR="00A758CE" w:rsidRPr="00F919EC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</w:tcPr>
          <w:p w14:paraId="775C9185" w14:textId="1483FDAA" w:rsidR="00A758CE" w:rsidRPr="00F919EC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169C1546" w14:textId="26A70FCB" w:rsidR="00A758CE" w:rsidRPr="00F919EC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8CE" w:rsidRPr="00F919EC" w14:paraId="2C8BF657" w14:textId="77777777" w:rsidTr="00A758CE">
        <w:trPr>
          <w:trHeight w:val="1740"/>
        </w:trPr>
        <w:tc>
          <w:tcPr>
            <w:tcW w:w="704" w:type="dxa"/>
          </w:tcPr>
          <w:p w14:paraId="204FAB67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14:paraId="2B6F5A9F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F4552F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0E14FD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15768FD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Даты вступления в силу положений муниципальных правовых актов муниципального образования Абинский район, устанавливающих налоговые льготы,</w:t>
            </w:r>
          </w:p>
          <w:p w14:paraId="66481C81" w14:textId="7163A5F9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 освобождения и иные преференции по налогам</w:t>
            </w:r>
          </w:p>
        </w:tc>
        <w:tc>
          <w:tcPr>
            <w:tcW w:w="3119" w:type="dxa"/>
          </w:tcPr>
          <w:p w14:paraId="2FF33A95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Куратор налогового расхода муниципального </w:t>
            </w:r>
          </w:p>
          <w:p w14:paraId="59B48F35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разования Абинский</w:t>
            </w:r>
          </w:p>
          <w:p w14:paraId="777A5E98" w14:textId="7EE6D192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</w:p>
        </w:tc>
      </w:tr>
      <w:tr w:rsidR="00A758CE" w:rsidRPr="00F919EC" w14:paraId="7E27C2A3" w14:textId="77777777" w:rsidTr="00F919EC">
        <w:trPr>
          <w:trHeight w:val="147"/>
        </w:trPr>
        <w:tc>
          <w:tcPr>
            <w:tcW w:w="704" w:type="dxa"/>
          </w:tcPr>
          <w:p w14:paraId="397143A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14:paraId="493E3F8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Даты начала действия, предоставленного муниципальными правовыми актами муниципального образования Абинский район права на налоговые льготы, освобождения и иные преференции по налогам</w:t>
            </w:r>
          </w:p>
        </w:tc>
        <w:tc>
          <w:tcPr>
            <w:tcW w:w="3119" w:type="dxa"/>
          </w:tcPr>
          <w:p w14:paraId="74190027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39A8EE58" w14:textId="77777777" w:rsidTr="00F919EC">
        <w:trPr>
          <w:trHeight w:val="854"/>
        </w:trPr>
        <w:tc>
          <w:tcPr>
            <w:tcW w:w="704" w:type="dxa"/>
          </w:tcPr>
          <w:p w14:paraId="5662EBC3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14:paraId="2BFB7E1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муниципальными правовыми актами муниципального образования Абинский район</w:t>
            </w:r>
          </w:p>
        </w:tc>
        <w:tc>
          <w:tcPr>
            <w:tcW w:w="3119" w:type="dxa"/>
          </w:tcPr>
          <w:p w14:paraId="6A221C6A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4A991BE1" w14:textId="77777777" w:rsidTr="00F919EC">
        <w:trPr>
          <w:trHeight w:val="854"/>
        </w:trPr>
        <w:tc>
          <w:tcPr>
            <w:tcW w:w="704" w:type="dxa"/>
          </w:tcPr>
          <w:p w14:paraId="20CC65A9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14:paraId="5C64C701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 муниципального образования Абинский район</w:t>
            </w:r>
          </w:p>
        </w:tc>
        <w:tc>
          <w:tcPr>
            <w:tcW w:w="3119" w:type="dxa"/>
          </w:tcPr>
          <w:p w14:paraId="21335D90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22D3154C" w14:textId="77777777" w:rsidTr="006955B9">
        <w:trPr>
          <w:trHeight w:hRule="exact" w:val="838"/>
        </w:trPr>
        <w:tc>
          <w:tcPr>
            <w:tcW w:w="9493" w:type="dxa"/>
            <w:gridSpan w:val="3"/>
            <w:vAlign w:val="center"/>
          </w:tcPr>
          <w:p w14:paraId="6ECF53E9" w14:textId="77777777" w:rsidR="00A758CE" w:rsidRPr="00F919EC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II. Целевые характеристики налоговых расходов муниципального образования Абинский район</w:t>
            </w:r>
          </w:p>
        </w:tc>
      </w:tr>
      <w:tr w:rsidR="00A758CE" w:rsidRPr="00F919EC" w14:paraId="2EA73309" w14:textId="77777777" w:rsidTr="00F919EC">
        <w:trPr>
          <w:trHeight w:val="854"/>
        </w:trPr>
        <w:tc>
          <w:tcPr>
            <w:tcW w:w="704" w:type="dxa"/>
          </w:tcPr>
          <w:p w14:paraId="16E4BDA2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</w:tcPr>
          <w:p w14:paraId="604BAC18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119" w:type="dxa"/>
          </w:tcPr>
          <w:p w14:paraId="5215F00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130A0D86" w14:textId="77777777" w:rsidTr="00F919EC">
        <w:trPr>
          <w:trHeight w:val="854"/>
        </w:trPr>
        <w:tc>
          <w:tcPr>
            <w:tcW w:w="704" w:type="dxa"/>
          </w:tcPr>
          <w:p w14:paraId="5F5DB3F6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14:paraId="28CDE073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 муниципального образования Абинский район</w:t>
            </w:r>
          </w:p>
        </w:tc>
        <w:tc>
          <w:tcPr>
            <w:tcW w:w="3119" w:type="dxa"/>
          </w:tcPr>
          <w:p w14:paraId="04AF8698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  <w:p w14:paraId="78160FA5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86DD2" w14:textId="58CA7DE8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CE" w:rsidRPr="00F919EC" w14:paraId="1EA2526B" w14:textId="77777777" w:rsidTr="00A758CE">
        <w:trPr>
          <w:trHeight w:val="287"/>
        </w:trPr>
        <w:tc>
          <w:tcPr>
            <w:tcW w:w="704" w:type="dxa"/>
          </w:tcPr>
          <w:p w14:paraId="03B58774" w14:textId="066AC1B5" w:rsidR="00A758CE" w:rsidRPr="00F919EC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</w:tcPr>
          <w:p w14:paraId="661A2256" w14:textId="4895F194" w:rsidR="00A758CE" w:rsidRPr="00F919EC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13A43C19" w14:textId="3B6196C7" w:rsidR="00A758CE" w:rsidRPr="00F919EC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8CE" w:rsidRPr="00F919EC" w14:paraId="38959C28" w14:textId="77777777" w:rsidTr="00A758CE">
        <w:trPr>
          <w:trHeight w:val="1785"/>
        </w:trPr>
        <w:tc>
          <w:tcPr>
            <w:tcW w:w="704" w:type="dxa"/>
          </w:tcPr>
          <w:p w14:paraId="1AEC55D7" w14:textId="014EB721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14:paraId="77A5E71A" w14:textId="3B7445C0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</w:t>
            </w: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плательщиков налогов, установленных муниципальными правовыми актами муниципального образования Абинский район</w:t>
            </w:r>
          </w:p>
        </w:tc>
        <w:tc>
          <w:tcPr>
            <w:tcW w:w="3119" w:type="dxa"/>
          </w:tcPr>
          <w:p w14:paraId="329FD405" w14:textId="72598816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Куратор налогового расхода </w:t>
            </w: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Абинский район</w:t>
            </w:r>
          </w:p>
        </w:tc>
      </w:tr>
      <w:tr w:rsidR="00A758CE" w:rsidRPr="00F919EC" w14:paraId="5FBDA4C8" w14:textId="77777777" w:rsidTr="00187332">
        <w:trPr>
          <w:trHeight w:val="1882"/>
        </w:trPr>
        <w:tc>
          <w:tcPr>
            <w:tcW w:w="704" w:type="dxa"/>
          </w:tcPr>
          <w:p w14:paraId="258E259A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0" w:type="dxa"/>
          </w:tcPr>
          <w:p w14:paraId="59453D24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муниципальными правовыми актами муниципального образования Абинский район</w:t>
            </w:r>
          </w:p>
        </w:tc>
        <w:tc>
          <w:tcPr>
            <w:tcW w:w="3119" w:type="dxa"/>
          </w:tcPr>
          <w:p w14:paraId="504770C2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4BA49486" w14:textId="77777777" w:rsidTr="00F919EC">
        <w:trPr>
          <w:trHeight w:val="854"/>
        </w:trPr>
        <w:tc>
          <w:tcPr>
            <w:tcW w:w="704" w:type="dxa"/>
          </w:tcPr>
          <w:p w14:paraId="0967727D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0" w:type="dxa"/>
          </w:tcPr>
          <w:p w14:paraId="609FD31D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119" w:type="dxa"/>
          </w:tcPr>
          <w:p w14:paraId="6E72F818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0858DA86" w14:textId="77777777" w:rsidTr="00F919EC">
        <w:trPr>
          <w:trHeight w:val="854"/>
        </w:trPr>
        <w:tc>
          <w:tcPr>
            <w:tcW w:w="704" w:type="dxa"/>
          </w:tcPr>
          <w:p w14:paraId="03E2B06D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70" w:type="dxa"/>
          </w:tcPr>
          <w:p w14:paraId="2A96ED9C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119" w:type="dxa"/>
          </w:tcPr>
          <w:p w14:paraId="7B26535C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7A68F377" w14:textId="77777777" w:rsidTr="00F919EC">
        <w:trPr>
          <w:trHeight w:val="428"/>
        </w:trPr>
        <w:tc>
          <w:tcPr>
            <w:tcW w:w="704" w:type="dxa"/>
          </w:tcPr>
          <w:p w14:paraId="53C401F2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70" w:type="dxa"/>
          </w:tcPr>
          <w:p w14:paraId="218B94C1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Целевой показатель достижения целей муниципальных программ муниципального образования Абинский район и (или) целей социально-экономической политики муниципального образования Абинский район, не относящихся к муниципальным программам муниципального образования Абинский район, в связи с предоставлением налоговых льгот, освобождений и иных преференций по налогам</w:t>
            </w:r>
          </w:p>
        </w:tc>
        <w:tc>
          <w:tcPr>
            <w:tcW w:w="3119" w:type="dxa"/>
          </w:tcPr>
          <w:p w14:paraId="02D682EA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6C05471F" w14:textId="77777777" w:rsidTr="00F919EC">
        <w:trPr>
          <w:trHeight w:val="854"/>
        </w:trPr>
        <w:tc>
          <w:tcPr>
            <w:tcW w:w="704" w:type="dxa"/>
          </w:tcPr>
          <w:p w14:paraId="27511FBC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70" w:type="dxa"/>
          </w:tcPr>
          <w:p w14:paraId="6E3B314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Код вида экономической деятельности (по </w:t>
            </w:r>
            <w:hyperlink r:id="rId6" w:history="1">
              <w:r w:rsidRPr="00F919E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  <w:r w:rsidRPr="00F919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119" w:type="dxa"/>
          </w:tcPr>
          <w:p w14:paraId="6FDF7E82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05BCF7A1" w14:textId="77777777" w:rsidTr="007D23FA">
        <w:trPr>
          <w:trHeight w:val="145"/>
        </w:trPr>
        <w:tc>
          <w:tcPr>
            <w:tcW w:w="704" w:type="dxa"/>
          </w:tcPr>
          <w:p w14:paraId="0E8B8098" w14:textId="77777777" w:rsidR="00A758CE" w:rsidRPr="00F919EC" w:rsidRDefault="00A758CE" w:rsidP="007D23FA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</w:tcPr>
          <w:p w14:paraId="18D10D34" w14:textId="77777777" w:rsidR="00A758CE" w:rsidRPr="00F919EC" w:rsidRDefault="00A758CE" w:rsidP="007D23FA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26F45065" w14:textId="77777777" w:rsidR="00A758CE" w:rsidRPr="00F919EC" w:rsidRDefault="00A758CE" w:rsidP="007D23FA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8CE" w:rsidRPr="00F919EC" w14:paraId="38B7E5BF" w14:textId="77777777" w:rsidTr="00BB245F">
        <w:trPr>
          <w:trHeight w:val="839"/>
        </w:trPr>
        <w:tc>
          <w:tcPr>
            <w:tcW w:w="9493" w:type="dxa"/>
            <w:gridSpan w:val="3"/>
          </w:tcPr>
          <w:p w14:paraId="565FEA99" w14:textId="77777777" w:rsidR="00A758CE" w:rsidRDefault="00A758CE" w:rsidP="00A758CE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III. Фискальные характеристики налогового расхода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A758CE" w:rsidRPr="00F919EC" w14:paraId="5F846077" w14:textId="77777777" w:rsidTr="00187332">
        <w:trPr>
          <w:trHeight w:val="162"/>
        </w:trPr>
        <w:tc>
          <w:tcPr>
            <w:tcW w:w="704" w:type="dxa"/>
          </w:tcPr>
          <w:p w14:paraId="0C008BEC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  <w:p w14:paraId="0C04A5A5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53544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CD5F200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Объём налоговых льгот, освобождений и иных преференций, предоставленных для плательщиков налогов, в соответствии с </w:t>
            </w:r>
          </w:p>
        </w:tc>
        <w:tc>
          <w:tcPr>
            <w:tcW w:w="3119" w:type="dxa"/>
          </w:tcPr>
          <w:p w14:paraId="36B1D6A6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Отчёт ФНС России по форме 5-МН «Отчёт о налоговой базе и </w:t>
            </w:r>
          </w:p>
        </w:tc>
      </w:tr>
      <w:tr w:rsidR="00A758CE" w:rsidRPr="00F919EC" w14:paraId="3B51267D" w14:textId="77777777" w:rsidTr="00F919EC">
        <w:trPr>
          <w:trHeight w:val="1653"/>
        </w:trPr>
        <w:tc>
          <w:tcPr>
            <w:tcW w:w="704" w:type="dxa"/>
          </w:tcPr>
          <w:p w14:paraId="316C2EB7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1E48F341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муниципальными правовыми актами муниципального образования Абинский район за отчётный год и за год, предшествующий отчётному году (тыс. рублей)</w:t>
            </w:r>
          </w:p>
        </w:tc>
        <w:tc>
          <w:tcPr>
            <w:tcW w:w="3119" w:type="dxa"/>
          </w:tcPr>
          <w:p w14:paraId="6FA8D71B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структуре начислений по местным налогам»</w:t>
            </w:r>
          </w:p>
        </w:tc>
      </w:tr>
      <w:tr w:rsidR="00A758CE" w:rsidRPr="00F919EC" w14:paraId="2FC179A4" w14:textId="77777777" w:rsidTr="00F919EC">
        <w:tc>
          <w:tcPr>
            <w:tcW w:w="704" w:type="dxa"/>
          </w:tcPr>
          <w:p w14:paraId="333E50AB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70" w:type="dxa"/>
          </w:tcPr>
          <w:p w14:paraId="78A97FF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Оценка объёма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119" w:type="dxa"/>
          </w:tcPr>
          <w:p w14:paraId="19A0253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уратор налогового расхода </w:t>
            </w: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Абинский район</w:t>
            </w:r>
          </w:p>
        </w:tc>
      </w:tr>
      <w:tr w:rsidR="00A758CE" w:rsidRPr="00F919EC" w14:paraId="7E206417" w14:textId="77777777" w:rsidTr="00F919EC">
        <w:tc>
          <w:tcPr>
            <w:tcW w:w="704" w:type="dxa"/>
          </w:tcPr>
          <w:p w14:paraId="2C64524F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70" w:type="dxa"/>
          </w:tcPr>
          <w:p w14:paraId="1FB6705A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муниципальными правовыми актами муниципального образования Абинский район</w:t>
            </w:r>
          </w:p>
        </w:tc>
        <w:tc>
          <w:tcPr>
            <w:tcW w:w="3119" w:type="dxa"/>
          </w:tcPr>
          <w:p w14:paraId="3500E365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Отчёт ФНС России по форме 5-МН «Отчёт о налоговой базе и структуре начислений по местным налогам»</w:t>
            </w:r>
          </w:p>
        </w:tc>
      </w:tr>
      <w:tr w:rsidR="00A758CE" w:rsidRPr="00F919EC" w14:paraId="46E10ADE" w14:textId="77777777" w:rsidTr="00187332">
        <w:trPr>
          <w:trHeight w:hRule="exact" w:val="5335"/>
        </w:trPr>
        <w:tc>
          <w:tcPr>
            <w:tcW w:w="704" w:type="dxa"/>
          </w:tcPr>
          <w:p w14:paraId="3BACD4B8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70" w:type="dxa"/>
          </w:tcPr>
          <w:p w14:paraId="7069752D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Базовый объём налогов, задекларированный для уплаты в местный бюджет (бюджет муниципального образования Абинский район) плательщиками налогов, имеющими право на налоговые льготы, освобождения и иные преференции, установленные муниципальными правовыми актами муниципального образования Абинский район (тыс. рублей)</w:t>
            </w:r>
          </w:p>
        </w:tc>
        <w:tc>
          <w:tcPr>
            <w:tcW w:w="3119" w:type="dxa"/>
          </w:tcPr>
          <w:p w14:paraId="3C3E6429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 по данным плательщиков налогов, имеющих право на налоговые льготы, освобождения и иные преференции, установленные муниципальными правовыми актами муниципального образования Абинский район</w:t>
            </w:r>
          </w:p>
          <w:p w14:paraId="3B6B89C8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825670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1337D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CE" w:rsidRPr="00F919EC" w14:paraId="186826D0" w14:textId="77777777" w:rsidTr="007D23FA">
        <w:trPr>
          <w:trHeight w:val="145"/>
        </w:trPr>
        <w:tc>
          <w:tcPr>
            <w:tcW w:w="704" w:type="dxa"/>
          </w:tcPr>
          <w:p w14:paraId="4C2F4F96" w14:textId="77777777" w:rsidR="00A758CE" w:rsidRPr="00F919EC" w:rsidRDefault="00A758CE" w:rsidP="007D23FA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</w:tcPr>
          <w:p w14:paraId="4E0D1DCF" w14:textId="77777777" w:rsidR="00A758CE" w:rsidRPr="00F919EC" w:rsidRDefault="00A758CE" w:rsidP="007D23FA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683D72C0" w14:textId="77777777" w:rsidR="00A758CE" w:rsidRPr="00F919EC" w:rsidRDefault="00A758CE" w:rsidP="007D23FA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8CE" w:rsidRPr="00F919EC" w14:paraId="164E1EE8" w14:textId="77777777" w:rsidTr="00A758CE">
        <w:trPr>
          <w:trHeight w:val="5000"/>
        </w:trPr>
        <w:tc>
          <w:tcPr>
            <w:tcW w:w="704" w:type="dxa"/>
          </w:tcPr>
          <w:p w14:paraId="1C61EC8D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BCAD18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4963B0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82150E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E83D0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AD417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985F09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DD8103D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Объём налогов, задекларированный для уплаты в местный бюджет (бюджет муниципального образования Абинский район) плательщиками налогов, имеющими право на налоговые льготы, освобождения и иные преференции, за 6 лет, </w:t>
            </w:r>
          </w:p>
          <w:p w14:paraId="6F829D74" w14:textId="64F3EA78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предшествующих отчётному финансовому году (тыс. рублей)</w:t>
            </w:r>
          </w:p>
        </w:tc>
        <w:tc>
          <w:tcPr>
            <w:tcW w:w="3119" w:type="dxa"/>
          </w:tcPr>
          <w:p w14:paraId="2E7CE621" w14:textId="77777777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 xml:space="preserve">Куратор налогового расхода муниципального образования Абинский район по данным плательщиков налогов, </w:t>
            </w:r>
          </w:p>
          <w:p w14:paraId="00DF6C65" w14:textId="08953CAF" w:rsidR="00A758CE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имеющих право на налоговые льготы, освобождения и иные преференции, установленные муниципальными правовыми актами муниципального образования Абинский район</w:t>
            </w:r>
          </w:p>
        </w:tc>
      </w:tr>
      <w:tr w:rsidR="00A758CE" w:rsidRPr="00F919EC" w14:paraId="59B3BE4E" w14:textId="77777777" w:rsidTr="00F919EC">
        <w:tc>
          <w:tcPr>
            <w:tcW w:w="704" w:type="dxa"/>
          </w:tcPr>
          <w:p w14:paraId="50C9D7B4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70" w:type="dxa"/>
          </w:tcPr>
          <w:p w14:paraId="6A64EE27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 муниципального образования Абинский район</w:t>
            </w:r>
          </w:p>
        </w:tc>
        <w:tc>
          <w:tcPr>
            <w:tcW w:w="3119" w:type="dxa"/>
          </w:tcPr>
          <w:p w14:paraId="3D113F3C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  <w:tr w:rsidR="00A758CE" w:rsidRPr="00F919EC" w14:paraId="5ED07BED" w14:textId="77777777" w:rsidTr="00F919EC">
        <w:tc>
          <w:tcPr>
            <w:tcW w:w="704" w:type="dxa"/>
          </w:tcPr>
          <w:p w14:paraId="5F98AA8C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670" w:type="dxa"/>
          </w:tcPr>
          <w:p w14:paraId="7ED3B27E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119" w:type="dxa"/>
          </w:tcPr>
          <w:p w14:paraId="1A7392B9" w14:textId="77777777" w:rsidR="00A758CE" w:rsidRPr="00F919EC" w:rsidRDefault="00A758CE" w:rsidP="00A758CE">
            <w:pPr>
              <w:pStyle w:val="a9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919EC"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 муниципального образования Абинский район</w:t>
            </w:r>
          </w:p>
        </w:tc>
      </w:tr>
    </w:tbl>
    <w:p w14:paraId="7F2F2031" w14:textId="77777777" w:rsidR="008C2964" w:rsidRDefault="008C2964" w:rsidP="00F919EC">
      <w:pPr>
        <w:suppressAutoHyphens/>
        <w:rPr>
          <w:rFonts w:ascii="Times New Roman" w:hAnsi="Times New Roman" w:cs="Times New Roman"/>
          <w:sz w:val="28"/>
          <w:szCs w:val="28"/>
        </w:rPr>
      </w:pPr>
    </w:p>
    <w:p w14:paraId="4DF2E39F" w14:textId="77777777" w:rsidR="00187332" w:rsidRPr="00195686" w:rsidRDefault="00187332" w:rsidP="00187332">
      <w:pPr>
        <w:pStyle w:val="ConsPlusNormal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5686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муниципального </w:t>
      </w:r>
    </w:p>
    <w:p w14:paraId="7A133349" w14:textId="77777777" w:rsidR="00187332" w:rsidRPr="00195686" w:rsidRDefault="00187332" w:rsidP="00187332">
      <w:pPr>
        <w:pStyle w:val="ConsPlusNormal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5686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образования, начальник финансового </w:t>
      </w:r>
    </w:p>
    <w:p w14:paraId="4DA36045" w14:textId="77777777" w:rsidR="00BB245F" w:rsidRPr="00187332" w:rsidRDefault="00187332" w:rsidP="00187332">
      <w:pPr>
        <w:pStyle w:val="ConsPlusNormal"/>
        <w:suppressAutoHyphens/>
        <w:jc w:val="both"/>
      </w:pPr>
      <w:r w:rsidRPr="00195686">
        <w:rPr>
          <w:rFonts w:ascii="Times New Roman" w:hAnsi="Times New Roman" w:cs="Times New Roman"/>
          <w:color w:val="000000"/>
          <w:sz w:val="28"/>
          <w:szCs w:val="28"/>
        </w:rPr>
        <w:t>управления                                                                                              А.Д. Анацкая</w:t>
      </w:r>
    </w:p>
    <w:sectPr w:rsidR="00BB245F" w:rsidRPr="00187332" w:rsidSect="004718C6">
      <w:headerReference w:type="default" r:id="rId7"/>
      <w:pgSz w:w="11906" w:h="16838"/>
      <w:pgMar w:top="1134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839F4" w14:textId="77777777" w:rsidR="00D61800" w:rsidRDefault="00D61800" w:rsidP="00BB245F">
      <w:pPr>
        <w:spacing w:after="0" w:line="240" w:lineRule="auto"/>
      </w:pPr>
      <w:r>
        <w:separator/>
      </w:r>
    </w:p>
  </w:endnote>
  <w:endnote w:type="continuationSeparator" w:id="0">
    <w:p w14:paraId="53DD294E" w14:textId="77777777" w:rsidR="00D61800" w:rsidRDefault="00D61800" w:rsidP="00BB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91BE9" w14:textId="77777777" w:rsidR="00D61800" w:rsidRDefault="00D61800" w:rsidP="00BB245F">
      <w:pPr>
        <w:spacing w:after="0" w:line="240" w:lineRule="auto"/>
      </w:pPr>
      <w:r>
        <w:separator/>
      </w:r>
    </w:p>
  </w:footnote>
  <w:footnote w:type="continuationSeparator" w:id="0">
    <w:p w14:paraId="65178456" w14:textId="77777777" w:rsidR="00D61800" w:rsidRDefault="00D61800" w:rsidP="00BB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6247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E1BC6C0" w14:textId="77777777" w:rsidR="00BB245F" w:rsidRPr="00BB245F" w:rsidRDefault="00BB245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B245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B245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B245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55B9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BB245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AA468CC" w14:textId="77777777" w:rsidR="00BB245F" w:rsidRDefault="00BB24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8F1"/>
    <w:rsid w:val="000106E6"/>
    <w:rsid w:val="00041BAA"/>
    <w:rsid w:val="000B06E6"/>
    <w:rsid w:val="00126D2E"/>
    <w:rsid w:val="00187332"/>
    <w:rsid w:val="0019160E"/>
    <w:rsid w:val="002A51DA"/>
    <w:rsid w:val="00304137"/>
    <w:rsid w:val="004718C6"/>
    <w:rsid w:val="004B688D"/>
    <w:rsid w:val="00542588"/>
    <w:rsid w:val="006955B9"/>
    <w:rsid w:val="007030FE"/>
    <w:rsid w:val="00713F0A"/>
    <w:rsid w:val="0076157E"/>
    <w:rsid w:val="008C2964"/>
    <w:rsid w:val="0092148C"/>
    <w:rsid w:val="009D1F82"/>
    <w:rsid w:val="009D2E61"/>
    <w:rsid w:val="009E2278"/>
    <w:rsid w:val="00A165FA"/>
    <w:rsid w:val="00A228F1"/>
    <w:rsid w:val="00A30022"/>
    <w:rsid w:val="00A33E3E"/>
    <w:rsid w:val="00A55DE8"/>
    <w:rsid w:val="00A758CE"/>
    <w:rsid w:val="00B6768F"/>
    <w:rsid w:val="00BB245F"/>
    <w:rsid w:val="00C27C31"/>
    <w:rsid w:val="00CC2A38"/>
    <w:rsid w:val="00D61800"/>
    <w:rsid w:val="00DA5303"/>
    <w:rsid w:val="00EC09BE"/>
    <w:rsid w:val="00F509D9"/>
    <w:rsid w:val="00F919EC"/>
    <w:rsid w:val="00FF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C558A"/>
  <w15:chartTrackingRefBased/>
  <w15:docId w15:val="{2ACB5F63-B8E0-4ED5-94C8-A7467224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2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B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245F"/>
  </w:style>
  <w:style w:type="paragraph" w:styleId="a5">
    <w:name w:val="footer"/>
    <w:basedOn w:val="a"/>
    <w:link w:val="a6"/>
    <w:uiPriority w:val="99"/>
    <w:unhideWhenUsed/>
    <w:rsid w:val="00BB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245F"/>
  </w:style>
  <w:style w:type="paragraph" w:styleId="a7">
    <w:name w:val="Balloon Text"/>
    <w:basedOn w:val="a"/>
    <w:link w:val="a8"/>
    <w:uiPriority w:val="99"/>
    <w:semiHidden/>
    <w:unhideWhenUsed/>
    <w:rsid w:val="00DA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5303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F919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83B6E3109287E5F79D9FC18A704F7216C22CAC0012DDB9E0C7BCFD37ADE1FE2D84DAD89BBBDA1D335C06F57El4y9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dc:description/>
  <cp:lastModifiedBy>Артем Г. Акимченков</cp:lastModifiedBy>
  <cp:revision>18</cp:revision>
  <cp:lastPrinted>2026-06-16T06:56:00Z</cp:lastPrinted>
  <dcterms:created xsi:type="dcterms:W3CDTF">2019-12-16T06:24:00Z</dcterms:created>
  <dcterms:modified xsi:type="dcterms:W3CDTF">2026-06-16T06:56:00Z</dcterms:modified>
</cp:coreProperties>
</file>